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jc w:val="center"/>
        <w:rPr>
          <w:rFonts w:ascii="Times New Roman" w:hAnsi="Times New Roman" w:cs="Times New Roman"/>
          <w:b/>
          <w:sz w:val="24"/>
          <w:szCs w:val="24"/>
        </w:rPr>
      </w:pPr>
      <w:r w:rsidRPr="00635C76">
        <w:rPr>
          <w:rFonts w:ascii="Times New Roman" w:hAnsi="Times New Roman" w:cs="Times New Roman"/>
          <w:b/>
          <w:sz w:val="24"/>
          <w:szCs w:val="24"/>
        </w:rPr>
        <w:t>RECOMMENDATIONS TO MRS. LING TO HELP HER OVERCOME TRAUMA</w:t>
      </w:r>
    </w:p>
    <w:p w:rsidR="00635C76" w:rsidRPr="00635C76" w:rsidRDefault="00635C76" w:rsidP="00635C76">
      <w:pPr>
        <w:spacing w:line="480" w:lineRule="auto"/>
        <w:jc w:val="center"/>
        <w:rPr>
          <w:rFonts w:ascii="Times New Roman" w:hAnsi="Times New Roman" w:cs="Times New Roman"/>
          <w:sz w:val="24"/>
          <w:szCs w:val="24"/>
        </w:rPr>
      </w:pPr>
      <w:r w:rsidRPr="00635C76">
        <w:rPr>
          <w:rFonts w:ascii="Times New Roman" w:hAnsi="Times New Roman" w:cs="Times New Roman"/>
          <w:sz w:val="24"/>
          <w:szCs w:val="24"/>
        </w:rPr>
        <w:t>Name:</w:t>
      </w:r>
    </w:p>
    <w:p w:rsidR="00635C76" w:rsidRPr="00635C76" w:rsidRDefault="00635C76" w:rsidP="00635C76">
      <w:pPr>
        <w:spacing w:line="480" w:lineRule="auto"/>
        <w:jc w:val="center"/>
        <w:rPr>
          <w:rFonts w:ascii="Times New Roman" w:hAnsi="Times New Roman" w:cs="Times New Roman"/>
          <w:sz w:val="24"/>
          <w:szCs w:val="24"/>
        </w:rPr>
      </w:pPr>
      <w:r w:rsidRPr="00635C76">
        <w:rPr>
          <w:rFonts w:ascii="Times New Roman" w:hAnsi="Times New Roman" w:cs="Times New Roman"/>
          <w:sz w:val="24"/>
          <w:szCs w:val="24"/>
        </w:rPr>
        <w:t>Tutor:</w:t>
      </w:r>
    </w:p>
    <w:p w:rsidR="00635C76" w:rsidRPr="00635C76" w:rsidRDefault="00635C76" w:rsidP="00635C76">
      <w:pPr>
        <w:spacing w:line="480" w:lineRule="auto"/>
        <w:jc w:val="center"/>
        <w:rPr>
          <w:rFonts w:ascii="Times New Roman" w:hAnsi="Times New Roman" w:cs="Times New Roman"/>
          <w:sz w:val="24"/>
          <w:szCs w:val="24"/>
        </w:rPr>
      </w:pPr>
      <w:r w:rsidRPr="00635C76">
        <w:rPr>
          <w:rFonts w:ascii="Times New Roman" w:hAnsi="Times New Roman" w:cs="Times New Roman"/>
          <w:sz w:val="24"/>
          <w:szCs w:val="24"/>
        </w:rPr>
        <w:t>Institution</w:t>
      </w: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jc w:val="center"/>
        <w:rPr>
          <w:rFonts w:ascii="Times New Roman" w:hAnsi="Times New Roman" w:cs="Times New Roman"/>
          <w:b/>
          <w:sz w:val="24"/>
          <w:szCs w:val="24"/>
        </w:rPr>
      </w:pPr>
      <w:r w:rsidRPr="00635C76">
        <w:rPr>
          <w:rFonts w:ascii="Times New Roman" w:hAnsi="Times New Roman" w:cs="Times New Roman"/>
          <w:b/>
          <w:sz w:val="24"/>
          <w:szCs w:val="24"/>
        </w:rPr>
        <w:lastRenderedPageBreak/>
        <w:t>Recommendations designed by an unlicensed school-based caseworker to help Mrs. Ling overcome trauma while respecting her cultural beliefs and biases</w:t>
      </w:r>
    </w:p>
    <w:p w:rsidR="00635C76" w:rsidRPr="00635C76" w:rsidRDefault="00635C76" w:rsidP="00635C76">
      <w:pPr>
        <w:spacing w:line="480" w:lineRule="auto"/>
        <w:ind w:firstLine="720"/>
        <w:rPr>
          <w:rFonts w:ascii="Times New Roman" w:hAnsi="Times New Roman" w:cs="Times New Roman"/>
          <w:sz w:val="24"/>
          <w:szCs w:val="24"/>
        </w:rPr>
      </w:pPr>
      <w:r w:rsidRPr="00635C76">
        <w:rPr>
          <w:rFonts w:ascii="Times New Roman" w:hAnsi="Times New Roman" w:cs="Times New Roman"/>
          <w:sz w:val="24"/>
          <w:szCs w:val="24"/>
        </w:rPr>
        <w:t xml:space="preserve">Being an unlicensed school-based caseworker, I am at a better place to offer help to Mrs. Ling- Parent's mother who is currently experiencing headaches, sleeplessness, and nightmares and is reluctant to deal with a licensed therapist or counselor. I am aware that I am not capable of treating trauma in totality, but my training and the guide of the NOHS Standards can contribute to the provision of necessary help to Mrs. Ling. Since I know that my client hails from Cambodia, I have acquainted myself with basic information regarding the Cambodian cultural beliefs and biases so that I incorporate some of them while dealing with her. </w:t>
      </w:r>
    </w:p>
    <w:p w:rsidR="00635C76" w:rsidRPr="00635C76" w:rsidRDefault="00635C76" w:rsidP="00635C76">
      <w:pPr>
        <w:spacing w:line="480" w:lineRule="auto"/>
        <w:ind w:firstLine="720"/>
        <w:rPr>
          <w:rFonts w:ascii="Times New Roman" w:hAnsi="Times New Roman" w:cs="Times New Roman"/>
          <w:sz w:val="24"/>
          <w:szCs w:val="24"/>
        </w:rPr>
      </w:pPr>
      <w:r w:rsidRPr="00635C76">
        <w:rPr>
          <w:rFonts w:ascii="Times New Roman" w:hAnsi="Times New Roman" w:cs="Times New Roman"/>
          <w:sz w:val="24"/>
          <w:szCs w:val="24"/>
        </w:rPr>
        <w:t xml:space="preserve">According to NOHS (2015), consent of a client is paramount before the start of the session. As such, I agree to Pareth being in our session to translate for her mother as she demands. Then I would invoke the Cambodian traditional greeting format to create rapport. This shall also be handy in gaining the trust of my client so that she would be free to share any information with me (Raja, 2012). I will assure my client that what she is going through is normal for a person who has gone through the experiences she had. While dealing with my client, I will mind the Cambodian cultural beliefs and biases regarding death since most of her issues might be revolving around this area. However, it is from this point that I would convince her to have a session with a licensed therapist or counselor. Meanwhile, I would advise Mrs. Ling to share a lot with her daughter including house chores and feelings so that they understand each other and offer necessary support to each other when needed (Kennerley, 2009). </w:t>
      </w: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rPr>
          <w:rFonts w:ascii="Times New Roman" w:hAnsi="Times New Roman" w:cs="Times New Roman"/>
          <w:sz w:val="24"/>
          <w:szCs w:val="24"/>
        </w:rPr>
      </w:pPr>
    </w:p>
    <w:p w:rsidR="00635C76" w:rsidRPr="00635C76" w:rsidRDefault="00635C76" w:rsidP="00635C76">
      <w:pPr>
        <w:spacing w:line="480" w:lineRule="auto"/>
        <w:jc w:val="center"/>
        <w:rPr>
          <w:rFonts w:ascii="Times New Roman" w:hAnsi="Times New Roman" w:cs="Times New Roman"/>
          <w:b/>
          <w:sz w:val="24"/>
          <w:szCs w:val="24"/>
        </w:rPr>
      </w:pPr>
      <w:r w:rsidRPr="00635C76">
        <w:rPr>
          <w:rFonts w:ascii="Times New Roman" w:hAnsi="Times New Roman" w:cs="Times New Roman"/>
          <w:b/>
          <w:sz w:val="24"/>
          <w:szCs w:val="24"/>
        </w:rPr>
        <w:lastRenderedPageBreak/>
        <w:t>References</w:t>
      </w:r>
    </w:p>
    <w:p w:rsidR="00635C76" w:rsidRPr="00635C76" w:rsidRDefault="00635C76" w:rsidP="00635C76">
      <w:pPr>
        <w:spacing w:line="360" w:lineRule="auto"/>
        <w:ind w:left="720" w:hanging="720"/>
        <w:rPr>
          <w:rFonts w:ascii="Times New Roman" w:hAnsi="Times New Roman" w:cs="Times New Roman"/>
          <w:sz w:val="24"/>
          <w:szCs w:val="24"/>
        </w:rPr>
      </w:pPr>
      <w:r w:rsidRPr="00635C76">
        <w:rPr>
          <w:rFonts w:ascii="Times New Roman" w:hAnsi="Times New Roman" w:cs="Times New Roman"/>
          <w:sz w:val="24"/>
          <w:szCs w:val="24"/>
        </w:rPr>
        <w:t>Kennerley, H. (2009). Overcoming childhood trauma: A self-help guide using cognitive behavioral techniques. London: Robinson.</w:t>
      </w:r>
    </w:p>
    <w:p w:rsidR="00635C76" w:rsidRPr="00635C76" w:rsidRDefault="00635C76" w:rsidP="00635C76">
      <w:pPr>
        <w:spacing w:line="360" w:lineRule="auto"/>
        <w:ind w:left="720" w:hanging="720"/>
        <w:rPr>
          <w:rFonts w:ascii="Times New Roman" w:hAnsi="Times New Roman" w:cs="Times New Roman"/>
          <w:sz w:val="24"/>
          <w:szCs w:val="24"/>
        </w:rPr>
      </w:pPr>
      <w:proofErr w:type="gramStart"/>
      <w:r w:rsidRPr="00635C76">
        <w:rPr>
          <w:rFonts w:ascii="Times New Roman" w:hAnsi="Times New Roman" w:cs="Times New Roman"/>
          <w:sz w:val="24"/>
          <w:szCs w:val="24"/>
        </w:rPr>
        <w:t>Raja, S. (2012).</w:t>
      </w:r>
      <w:proofErr w:type="gramEnd"/>
      <w:r w:rsidRPr="00635C76">
        <w:rPr>
          <w:rFonts w:ascii="Times New Roman" w:hAnsi="Times New Roman" w:cs="Times New Roman"/>
          <w:sz w:val="24"/>
          <w:szCs w:val="24"/>
        </w:rPr>
        <w:t xml:space="preserve"> Overcoming trauma and PTSD: A workbook integrating skills from an ACT, DBT, and CBT. Oakland, CA: New Harbinger Publications.</w:t>
      </w:r>
    </w:p>
    <w:sectPr w:rsidR="00635C76" w:rsidRPr="00635C76" w:rsidSect="00A805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C2B" w:rsidRDefault="00E16C2B" w:rsidP="00D253AF">
      <w:pPr>
        <w:spacing w:after="0" w:line="240" w:lineRule="auto"/>
      </w:pPr>
      <w:r>
        <w:separator/>
      </w:r>
    </w:p>
  </w:endnote>
  <w:endnote w:type="continuationSeparator" w:id="0">
    <w:p w:rsidR="00E16C2B" w:rsidRDefault="00E16C2B" w:rsidP="00D253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C2B" w:rsidRDefault="00E16C2B" w:rsidP="00D253AF">
      <w:pPr>
        <w:spacing w:after="0" w:line="240" w:lineRule="auto"/>
      </w:pPr>
      <w:r>
        <w:separator/>
      </w:r>
    </w:p>
  </w:footnote>
  <w:footnote w:type="continuationSeparator" w:id="0">
    <w:p w:rsidR="00E16C2B" w:rsidRDefault="00E16C2B" w:rsidP="00D253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6893645"/>
      <w:docPartObj>
        <w:docPartGallery w:val="Page Numbers (Top of Page)"/>
        <w:docPartUnique/>
      </w:docPartObj>
    </w:sdtPr>
    <w:sdtEndPr>
      <w:rPr>
        <w:noProof/>
      </w:rPr>
    </w:sdtEndPr>
    <w:sdtContent>
      <w:p w:rsidR="00A8055A" w:rsidRPr="00A8055A" w:rsidRDefault="00A8055A" w:rsidP="00A8055A">
        <w:pPr>
          <w:pStyle w:val="Header"/>
          <w:rPr>
            <w:rFonts w:ascii="Times New Roman" w:hAnsi="Times New Roman" w:cs="Times New Roman"/>
            <w:sz w:val="24"/>
            <w:szCs w:val="24"/>
          </w:rPr>
        </w:pPr>
        <w:r w:rsidRPr="00A8055A">
          <w:rPr>
            <w:rFonts w:ascii="Times New Roman" w:hAnsi="Times New Roman" w:cs="Times New Roman"/>
            <w:sz w:val="24"/>
            <w:szCs w:val="24"/>
          </w:rPr>
          <w:t>RECOMMENDATIONS FOR OVERCOMING TRAUMA</w:t>
        </w:r>
        <w:r>
          <w:rPr>
            <w:rFonts w:ascii="Times New Roman" w:hAnsi="Times New Roman" w:cs="Times New Roman"/>
            <w:sz w:val="24"/>
            <w:szCs w:val="24"/>
          </w:rPr>
          <w:t xml:space="preserve">                                                         </w:t>
        </w:r>
        <w:r w:rsidRPr="00A8055A">
          <w:rPr>
            <w:rFonts w:ascii="Times New Roman" w:hAnsi="Times New Roman" w:cs="Times New Roman"/>
            <w:sz w:val="24"/>
            <w:szCs w:val="24"/>
          </w:rPr>
          <w:t xml:space="preserve"> </w:t>
        </w:r>
        <w:r w:rsidR="005B6D3D" w:rsidRPr="00A8055A">
          <w:rPr>
            <w:rFonts w:ascii="Times New Roman" w:hAnsi="Times New Roman" w:cs="Times New Roman"/>
            <w:sz w:val="24"/>
            <w:szCs w:val="24"/>
          </w:rPr>
          <w:fldChar w:fldCharType="begin"/>
        </w:r>
        <w:r w:rsidRPr="00A8055A">
          <w:rPr>
            <w:rFonts w:ascii="Times New Roman" w:hAnsi="Times New Roman" w:cs="Times New Roman"/>
            <w:sz w:val="24"/>
            <w:szCs w:val="24"/>
          </w:rPr>
          <w:instrText xml:space="preserve"> PAGE   \* MERGEFORMAT </w:instrText>
        </w:r>
        <w:r w:rsidR="005B6D3D" w:rsidRPr="00A8055A">
          <w:rPr>
            <w:rFonts w:ascii="Times New Roman" w:hAnsi="Times New Roman" w:cs="Times New Roman"/>
            <w:sz w:val="24"/>
            <w:szCs w:val="24"/>
          </w:rPr>
          <w:fldChar w:fldCharType="separate"/>
        </w:r>
        <w:r w:rsidR="00635C76">
          <w:rPr>
            <w:rFonts w:ascii="Times New Roman" w:hAnsi="Times New Roman" w:cs="Times New Roman"/>
            <w:noProof/>
            <w:sz w:val="24"/>
            <w:szCs w:val="24"/>
          </w:rPr>
          <w:t>2</w:t>
        </w:r>
        <w:r w:rsidR="005B6D3D" w:rsidRPr="00A8055A">
          <w:rPr>
            <w:rFonts w:ascii="Times New Roman" w:hAnsi="Times New Roman" w:cs="Times New Roman"/>
            <w:noProof/>
            <w:sz w:val="24"/>
            <w:szCs w:val="24"/>
          </w:rPr>
          <w:fldChar w:fldCharType="end"/>
        </w:r>
      </w:p>
    </w:sdtContent>
  </w:sdt>
  <w:p w:rsidR="00A8055A" w:rsidRPr="00A8055A" w:rsidRDefault="00A8055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7088078"/>
      <w:docPartObj>
        <w:docPartGallery w:val="Page Numbers (Top of Page)"/>
        <w:docPartUnique/>
      </w:docPartObj>
    </w:sdtPr>
    <w:sdtEndPr>
      <w:rPr>
        <w:noProof/>
      </w:rPr>
    </w:sdtEndPr>
    <w:sdtContent>
      <w:p w:rsidR="00A8055A" w:rsidRPr="00A8055A" w:rsidRDefault="00A8055A" w:rsidP="00A8055A">
        <w:pPr>
          <w:pStyle w:val="Header"/>
          <w:rPr>
            <w:rFonts w:ascii="Times New Roman" w:hAnsi="Times New Roman" w:cs="Times New Roman"/>
            <w:sz w:val="24"/>
            <w:szCs w:val="24"/>
          </w:rPr>
        </w:pPr>
        <w:r w:rsidRPr="00A8055A">
          <w:rPr>
            <w:rFonts w:ascii="Times New Roman" w:hAnsi="Times New Roman" w:cs="Times New Roman"/>
            <w:sz w:val="24"/>
            <w:szCs w:val="24"/>
          </w:rPr>
          <w:t>Running head:</w:t>
        </w:r>
        <w:r>
          <w:t xml:space="preserve"> </w:t>
        </w:r>
        <w:sdt>
          <w:sdtPr>
            <w:rPr>
              <w:rFonts w:ascii="Times New Roman" w:hAnsi="Times New Roman" w:cs="Times New Roman"/>
              <w:sz w:val="24"/>
              <w:szCs w:val="24"/>
            </w:rPr>
            <w:id w:val="-1541729089"/>
            <w:docPartObj>
              <w:docPartGallery w:val="Page Numbers (Top of Page)"/>
              <w:docPartUnique/>
            </w:docPartObj>
          </w:sdtPr>
          <w:sdtEndPr>
            <w:rPr>
              <w:noProof/>
            </w:rPr>
          </w:sdtEndPr>
          <w:sdtContent>
            <w:r w:rsidRPr="00A8055A">
              <w:rPr>
                <w:rFonts w:ascii="Times New Roman" w:hAnsi="Times New Roman" w:cs="Times New Roman"/>
                <w:sz w:val="24"/>
                <w:szCs w:val="24"/>
              </w:rPr>
              <w:t xml:space="preserve">RECOMMENDATIONS FOR OVERCOMING TRAUMA </w:t>
            </w:r>
            <w:r>
              <w:rPr>
                <w:rFonts w:ascii="Times New Roman" w:hAnsi="Times New Roman" w:cs="Times New Roman"/>
                <w:sz w:val="24"/>
                <w:szCs w:val="24"/>
              </w:rPr>
              <w:t xml:space="preserve">                                </w:t>
            </w:r>
            <w:r w:rsidR="005B6D3D" w:rsidRPr="00A8055A">
              <w:rPr>
                <w:rFonts w:ascii="Times New Roman" w:hAnsi="Times New Roman" w:cs="Times New Roman"/>
                <w:sz w:val="24"/>
                <w:szCs w:val="24"/>
              </w:rPr>
              <w:fldChar w:fldCharType="begin"/>
            </w:r>
            <w:r w:rsidRPr="00A8055A">
              <w:rPr>
                <w:rFonts w:ascii="Times New Roman" w:hAnsi="Times New Roman" w:cs="Times New Roman"/>
                <w:sz w:val="24"/>
                <w:szCs w:val="24"/>
              </w:rPr>
              <w:instrText xml:space="preserve"> PAGE   \* MERGEFORMAT </w:instrText>
            </w:r>
            <w:r w:rsidR="005B6D3D" w:rsidRPr="00A8055A">
              <w:rPr>
                <w:rFonts w:ascii="Times New Roman" w:hAnsi="Times New Roman" w:cs="Times New Roman"/>
                <w:sz w:val="24"/>
                <w:szCs w:val="24"/>
              </w:rPr>
              <w:fldChar w:fldCharType="separate"/>
            </w:r>
            <w:r w:rsidR="00635C76">
              <w:rPr>
                <w:rFonts w:ascii="Times New Roman" w:hAnsi="Times New Roman" w:cs="Times New Roman"/>
                <w:noProof/>
                <w:sz w:val="24"/>
                <w:szCs w:val="24"/>
              </w:rPr>
              <w:t>1</w:t>
            </w:r>
            <w:r w:rsidR="005B6D3D" w:rsidRPr="00A8055A">
              <w:rPr>
                <w:rFonts w:ascii="Times New Roman" w:hAnsi="Times New Roman" w:cs="Times New Roman"/>
                <w:noProof/>
                <w:sz w:val="24"/>
                <w:szCs w:val="24"/>
              </w:rPr>
              <w:fldChar w:fldCharType="end"/>
            </w:r>
          </w:sdtContent>
        </w:sdt>
      </w:p>
      <w:p w:rsidR="00A8055A" w:rsidRPr="00A8055A" w:rsidRDefault="00A8055A" w:rsidP="00A8055A">
        <w:pPr>
          <w:pStyle w:val="Header"/>
          <w:rPr>
            <w:rFonts w:ascii="Times New Roman" w:hAnsi="Times New Roman" w:cs="Times New Roman"/>
            <w:sz w:val="24"/>
            <w:szCs w:val="24"/>
          </w:rPr>
        </w:pPr>
      </w:p>
      <w:p w:rsidR="00A8055A" w:rsidRDefault="005B6D3D">
        <w:pPr>
          <w:pStyle w:val="Header"/>
        </w:pPr>
      </w:p>
    </w:sdtContent>
  </w:sdt>
  <w:p w:rsidR="00A8055A" w:rsidRDefault="00A805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40C7"/>
    <w:rsid w:val="0003036A"/>
    <w:rsid w:val="000A5042"/>
    <w:rsid w:val="00167D49"/>
    <w:rsid w:val="001E6514"/>
    <w:rsid w:val="002B4037"/>
    <w:rsid w:val="002C31DB"/>
    <w:rsid w:val="00332C0B"/>
    <w:rsid w:val="003D40C7"/>
    <w:rsid w:val="00412804"/>
    <w:rsid w:val="0047022C"/>
    <w:rsid w:val="004852B7"/>
    <w:rsid w:val="0051377F"/>
    <w:rsid w:val="00590F7C"/>
    <w:rsid w:val="005B6D3D"/>
    <w:rsid w:val="005E7605"/>
    <w:rsid w:val="00635C76"/>
    <w:rsid w:val="006A5E10"/>
    <w:rsid w:val="006F09EE"/>
    <w:rsid w:val="00772FDD"/>
    <w:rsid w:val="0092556E"/>
    <w:rsid w:val="0099713D"/>
    <w:rsid w:val="00A8055A"/>
    <w:rsid w:val="00AA1514"/>
    <w:rsid w:val="00AE2367"/>
    <w:rsid w:val="00B54FAB"/>
    <w:rsid w:val="00BA57C6"/>
    <w:rsid w:val="00C16467"/>
    <w:rsid w:val="00CD1A97"/>
    <w:rsid w:val="00CD73A1"/>
    <w:rsid w:val="00D211DF"/>
    <w:rsid w:val="00D253AF"/>
    <w:rsid w:val="00D422F1"/>
    <w:rsid w:val="00DE2B70"/>
    <w:rsid w:val="00E16C2B"/>
    <w:rsid w:val="00F16AC3"/>
    <w:rsid w:val="00F3545E"/>
    <w:rsid w:val="00F95131"/>
    <w:rsid w:val="00FC5E6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D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3AF"/>
  </w:style>
  <w:style w:type="paragraph" w:styleId="Footer">
    <w:name w:val="footer"/>
    <w:basedOn w:val="Normal"/>
    <w:link w:val="FooterChar"/>
    <w:uiPriority w:val="99"/>
    <w:unhideWhenUsed/>
    <w:rsid w:val="00D25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3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2018-09-27T19:04:00Z</dcterms:created>
  <dcterms:modified xsi:type="dcterms:W3CDTF">2018-09-27T19:09:00Z</dcterms:modified>
</cp:coreProperties>
</file>